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8dd4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8dd4"/>
          <w:sz w:val="24"/>
          <w:szCs w:val="24"/>
          <w:highlight w:val="white"/>
          <w:u w:val="none"/>
          <w:vertAlign w:val="baseline"/>
          <w:rtl w:val="0"/>
        </w:rPr>
        <w:t xml:space="preserve">Изначально Вышестоящий Дом Изначально Вышестоящего Отца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ИВДИВО Днепр 960 архетип ИВДИВО Аватар Синтеза Илий, ИВДИВО территории 448 архетипа ИВДИВО Аватар Синтеза КутХуми.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ПРОТОКОЛ Совета Синтеза ИВО 2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0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2024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Подразделения ИВДИВО Днепр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Согласовано </w:t>
      </w:r>
      <w:r w:rsidDel="00000000" w:rsidR="00000000" w:rsidRPr="00000000">
        <w:rPr>
          <w:highlight w:val="white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.0</w:t>
      </w:r>
      <w:r w:rsidDel="00000000" w:rsidR="00000000" w:rsidRPr="00000000">
        <w:rPr>
          <w:highlight w:val="whit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.2024  Глава Совета Синтеза ИВО Соколова Л.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Участвовали в Совете Синтеза ИВО: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Соколова Л.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Шинкаренко Т.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Тимошенко А.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Состоялось:</w:t>
      </w:r>
    </w:p>
    <w:p w:rsidR="00000000" w:rsidDel="00000000" w:rsidP="00000000" w:rsidRDefault="00000000" w:rsidRPr="00000000" w14:paraId="0000000D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1.Активация ЯС  подразделении ИВДИВО Днепр.</w:t>
      </w:r>
    </w:p>
    <w:p w:rsidR="00000000" w:rsidDel="00000000" w:rsidP="00000000" w:rsidRDefault="00000000" w:rsidRPr="00000000" w14:paraId="0000000E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Вхождение в подведение итогов года Синтез Синтезом ИВО.</w:t>
      </w:r>
    </w:p>
    <w:p w:rsidR="00000000" w:rsidDel="00000000" w:rsidP="00000000" w:rsidRDefault="00000000" w:rsidRPr="00000000" w14:paraId="0000000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Вхождение в План Синтеза каждого- Организацию ИВАС Илия четверично.</w:t>
      </w:r>
    </w:p>
    <w:p w:rsidR="00000000" w:rsidDel="00000000" w:rsidP="00000000" w:rsidRDefault="00000000" w:rsidRPr="00000000" w14:paraId="00000010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Стяжание у ИВО Плана Синтеза каждого Человечеству Планеты Земля. </w:t>
      </w:r>
    </w:p>
    <w:p w:rsidR="00000000" w:rsidDel="00000000" w:rsidP="00000000" w:rsidRDefault="00000000" w:rsidRPr="00000000" w14:paraId="00000011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Стяжание Плана Синтеза на Февраль 2024 г</w:t>
      </w:r>
    </w:p>
    <w:p w:rsidR="00000000" w:rsidDel="00000000" w:rsidP="00000000" w:rsidRDefault="00000000" w:rsidRPr="00000000" w14:paraId="00000012">
      <w:pPr>
        <w:spacing w:after="200" w:line="276" w:lineRule="auto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Решения:</w:t>
      </w:r>
    </w:p>
    <w:p w:rsidR="00000000" w:rsidDel="00000000" w:rsidP="00000000" w:rsidRDefault="00000000" w:rsidRPr="00000000" w14:paraId="0000001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1.Различать виды Синтеза ИВО в Мг, Октавах, Всеединых, Извечинах</w:t>
      </w:r>
    </w:p>
    <w:p w:rsidR="00000000" w:rsidDel="00000000" w:rsidP="00000000" w:rsidRDefault="00000000" w:rsidRPr="00000000" w14:paraId="00000014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2.Продолжение развёртки тем курса Синтеза Посвящённого ИВО практиками ИВДИВО- развития ( раз в месяц физически/онлайн)</w:t>
      </w:r>
    </w:p>
    <w:p w:rsidR="00000000" w:rsidDel="00000000" w:rsidP="00000000" w:rsidRDefault="00000000" w:rsidRPr="00000000" w14:paraId="00000015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3.Разработка Владычества Синтеза Синтезом Синтеза ИВО.</w:t>
      </w:r>
    </w:p>
    <w:p w:rsidR="00000000" w:rsidDel="00000000" w:rsidP="00000000" w:rsidRDefault="00000000" w:rsidRPr="00000000" w14:paraId="00000016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4.Мозговой штурм ДП темами 18 Синтеза ИВО с текстом статей по итогам.</w:t>
      </w:r>
    </w:p>
    <w:p w:rsidR="00000000" w:rsidDel="00000000" w:rsidP="00000000" w:rsidRDefault="00000000" w:rsidRPr="00000000" w14:paraId="0000001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 Парадигма Восприятия тезированием пунктов действий.</w:t>
      </w:r>
    </w:p>
    <w:p w:rsidR="00000000" w:rsidDel="00000000" w:rsidP="00000000" w:rsidRDefault="00000000" w:rsidRPr="00000000" w14:paraId="0000001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Теза: </w:t>
      </w:r>
      <w:r w:rsidDel="00000000" w:rsidR="00000000" w:rsidRPr="00000000">
        <w:rPr>
          <w:sz w:val="24"/>
          <w:szCs w:val="24"/>
          <w:rtl w:val="0"/>
        </w:rPr>
        <w:t xml:space="preserve">проведённых Синтезов ИВО  Владычицами Синтеза ИВО</w:t>
      </w:r>
    </w:p>
    <w:p w:rsidR="00000000" w:rsidDel="00000000" w:rsidP="00000000" w:rsidRDefault="00000000" w:rsidRPr="00000000" w14:paraId="00000019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Самоорганизация Пробуждённостью Синтезом Вершения Синархическая отстроенность Императива и Синтезом Сути ИВО.</w:t>
      </w:r>
    </w:p>
    <w:p w:rsidR="00000000" w:rsidDel="00000000" w:rsidP="00000000" w:rsidRDefault="00000000" w:rsidRPr="00000000" w14:paraId="0000001A">
      <w:pPr>
        <w:spacing w:after="200" w:line="276" w:lineRule="auto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Составила ИВДИВО Секретарь Анна Тимошенко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360" w:lineRule="auto"/>
        <w:jc w:val="right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360" w:lineRule="auto"/>
        <w:jc w:val="left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360" w:lineRule="auto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360" w:lineRule="auto"/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360" w:lineRule="auto"/>
        <w:jc w:val="left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360" w:lineRule="auto"/>
        <w:jc w:val="left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360" w:lineRule="auto"/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360" w:lineRule="auto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360" w:lineRule="auto"/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360" w:lineRule="auto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36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360" w:lineRule="auto"/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40" w:lineRule="auto"/>
        <w:ind w:left="0" w:right="0" w:firstLine="0"/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